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75D" w:rsidRDefault="00EC42C6" w:rsidP="00026A24">
      <w:pPr>
        <w:shd w:val="clear" w:color="auto" w:fill="FFFFFF"/>
        <w:spacing w:after="0" w:line="240" w:lineRule="auto"/>
        <w:ind w:left="9912" w:firstLine="708"/>
        <w:rPr>
          <w:rFonts w:ascii="Times New Roman" w:hAnsi="Times New Roman" w:cs="Times New Roman"/>
          <w:color w:val="1C1E21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1C1E21"/>
          <w:sz w:val="24"/>
          <w:szCs w:val="24"/>
          <w:lang w:val="ru-RU" w:eastAsia="ru-RU"/>
        </w:rPr>
        <w:t>Додаток</w:t>
      </w:r>
    </w:p>
    <w:p w:rsidR="00026A24" w:rsidRDefault="00EC42C6" w:rsidP="00D00B4F">
      <w:pPr>
        <w:shd w:val="clear" w:color="auto" w:fill="FFFFFF"/>
        <w:spacing w:after="0" w:line="240" w:lineRule="auto"/>
        <w:ind w:left="11199" w:hanging="579"/>
        <w:rPr>
          <w:rFonts w:ascii="Times New Roman" w:hAnsi="Times New Roman" w:cs="Times New Roman"/>
          <w:color w:val="1C1E21"/>
          <w:sz w:val="24"/>
          <w:szCs w:val="24"/>
          <w:lang w:val="ru-RU" w:eastAsia="ru-RU"/>
        </w:rPr>
      </w:pPr>
      <w:r w:rsidRPr="00B97977">
        <w:rPr>
          <w:rFonts w:ascii="Times New Roman" w:hAnsi="Times New Roman" w:cs="Times New Roman"/>
          <w:color w:val="1C1E21"/>
          <w:sz w:val="24"/>
          <w:szCs w:val="24"/>
          <w:lang w:val="ru-RU" w:eastAsia="ru-RU"/>
        </w:rPr>
        <w:t>до наказу начальника</w:t>
      </w:r>
      <w:r>
        <w:rPr>
          <w:rFonts w:ascii="Times New Roman" w:hAnsi="Times New Roman" w:cs="Times New Roman"/>
          <w:color w:val="1C1E21"/>
          <w:sz w:val="24"/>
          <w:szCs w:val="24"/>
          <w:lang w:val="ru-RU" w:eastAsia="ru-RU"/>
        </w:rPr>
        <w:t xml:space="preserve"> </w:t>
      </w:r>
    </w:p>
    <w:p w:rsidR="00EE7B76" w:rsidRPr="00D00B4F" w:rsidRDefault="00EC42C6" w:rsidP="00D00B4F">
      <w:pPr>
        <w:shd w:val="clear" w:color="auto" w:fill="FFFFFF"/>
        <w:spacing w:after="0" w:line="240" w:lineRule="auto"/>
        <w:ind w:left="11199" w:hanging="579"/>
        <w:rPr>
          <w:rFonts w:ascii="Times New Roman" w:hAnsi="Times New Roman" w:cs="Times New Roman"/>
          <w:color w:val="1C1E21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1C1E21"/>
          <w:sz w:val="24"/>
          <w:szCs w:val="24"/>
          <w:lang w:val="ru-RU" w:eastAsia="ru-RU"/>
        </w:rPr>
        <w:t>Управління</w:t>
      </w:r>
      <w:r w:rsidR="00026A24">
        <w:rPr>
          <w:rFonts w:ascii="Times New Roman" w:hAnsi="Times New Roman" w:cs="Times New Roman"/>
          <w:color w:val="1C1E21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color w:val="1C1E21"/>
          <w:sz w:val="24"/>
          <w:szCs w:val="24"/>
          <w:lang w:val="ru-RU" w:eastAsia="ru-RU"/>
        </w:rPr>
        <w:t xml:space="preserve">капітального будівництва </w:t>
      </w:r>
    </w:p>
    <w:p w:rsidR="006A2E31" w:rsidRDefault="00026A24" w:rsidP="00953AFB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color w:val="1C1E21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1C1E21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color w:val="1C1E21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color w:val="1C1E21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color w:val="1C1E21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color w:val="1C1E21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color w:val="1C1E21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color w:val="1C1E21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color w:val="1C1E21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color w:val="1C1E21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color w:val="1C1E21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color w:val="1C1E21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color w:val="1C1E21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color w:val="1C1E21"/>
          <w:sz w:val="24"/>
          <w:szCs w:val="24"/>
          <w:lang w:val="ru-RU" w:eastAsia="ru-RU"/>
        </w:rPr>
        <w:tab/>
      </w:r>
      <w:r w:rsidR="00EC42C6">
        <w:rPr>
          <w:rFonts w:ascii="Times New Roman" w:hAnsi="Times New Roman" w:cs="Times New Roman"/>
          <w:color w:val="1C1E21"/>
          <w:sz w:val="24"/>
          <w:szCs w:val="24"/>
          <w:lang w:val="ru-RU" w:eastAsia="ru-RU"/>
        </w:rPr>
        <w:t>Чернігівської обл</w:t>
      </w:r>
      <w:r w:rsidR="00D00B4F">
        <w:rPr>
          <w:rFonts w:ascii="Times New Roman" w:hAnsi="Times New Roman" w:cs="Times New Roman"/>
          <w:color w:val="1C1E21"/>
          <w:sz w:val="24"/>
          <w:szCs w:val="24"/>
          <w:lang w:val="ru-RU" w:eastAsia="ru-RU"/>
        </w:rPr>
        <w:t xml:space="preserve">асної </w:t>
      </w:r>
    </w:p>
    <w:p w:rsidR="00EE7B76" w:rsidRDefault="00ED4B2F" w:rsidP="00953AFB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color w:val="1C1E21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1C1E21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color w:val="1C1E21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color w:val="1C1E21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color w:val="1C1E21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color w:val="1C1E21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color w:val="1C1E21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color w:val="1C1E21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color w:val="1C1E21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color w:val="1C1E21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color w:val="1C1E21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color w:val="1C1E21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color w:val="1C1E21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color w:val="1C1E21"/>
          <w:sz w:val="24"/>
          <w:szCs w:val="24"/>
          <w:lang w:val="ru-RU" w:eastAsia="ru-RU"/>
        </w:rPr>
        <w:tab/>
        <w:t xml:space="preserve"> </w:t>
      </w:r>
      <w:r w:rsidR="00026A24">
        <w:rPr>
          <w:rFonts w:ascii="Times New Roman" w:hAnsi="Times New Roman" w:cs="Times New Roman"/>
          <w:color w:val="1C1E21"/>
          <w:sz w:val="24"/>
          <w:szCs w:val="24"/>
          <w:lang w:val="ru-RU" w:eastAsia="ru-RU"/>
        </w:rPr>
        <w:t xml:space="preserve"> </w:t>
      </w:r>
      <w:r w:rsidR="00EC42C6">
        <w:rPr>
          <w:rFonts w:ascii="Times New Roman" w:hAnsi="Times New Roman" w:cs="Times New Roman"/>
          <w:color w:val="1C1E21"/>
          <w:sz w:val="24"/>
          <w:szCs w:val="24"/>
          <w:lang w:val="ru-RU" w:eastAsia="ru-RU"/>
        </w:rPr>
        <w:t>держ</w:t>
      </w:r>
      <w:r w:rsidR="00D00B4F">
        <w:rPr>
          <w:rFonts w:ascii="Times New Roman" w:hAnsi="Times New Roman" w:cs="Times New Roman"/>
          <w:color w:val="1C1E21"/>
          <w:sz w:val="24"/>
          <w:szCs w:val="24"/>
          <w:lang w:val="ru-RU" w:eastAsia="ru-RU"/>
        </w:rPr>
        <w:t xml:space="preserve">авної </w:t>
      </w:r>
      <w:r w:rsidR="00EC42C6">
        <w:rPr>
          <w:rFonts w:ascii="Times New Roman" w:hAnsi="Times New Roman" w:cs="Times New Roman"/>
          <w:color w:val="1C1E21"/>
          <w:sz w:val="24"/>
          <w:szCs w:val="24"/>
          <w:lang w:val="ru-RU" w:eastAsia="ru-RU"/>
        </w:rPr>
        <w:t>адміністрації</w:t>
      </w:r>
    </w:p>
    <w:p w:rsidR="00EE7B76" w:rsidRDefault="00646CB1" w:rsidP="00026A24">
      <w:pPr>
        <w:shd w:val="clear" w:color="auto" w:fill="FFFFFF"/>
        <w:spacing w:after="0" w:line="240" w:lineRule="auto"/>
        <w:ind w:left="8496" w:firstLine="708"/>
        <w:jc w:val="center"/>
        <w:rPr>
          <w:rFonts w:ascii="Times New Roman" w:hAnsi="Times New Roman" w:cs="Times New Roman"/>
          <w:color w:val="1C1E21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1C1E21"/>
          <w:sz w:val="24"/>
          <w:szCs w:val="24"/>
          <w:lang w:val="ru-RU" w:eastAsia="ru-RU"/>
        </w:rPr>
        <w:t>від</w:t>
      </w:r>
      <w:r w:rsidR="003C4F4A">
        <w:rPr>
          <w:rFonts w:ascii="Times New Roman" w:hAnsi="Times New Roman" w:cs="Times New Roman"/>
          <w:color w:val="1C1E21"/>
          <w:sz w:val="24"/>
          <w:szCs w:val="24"/>
          <w:lang w:val="ru-RU" w:eastAsia="ru-RU"/>
        </w:rPr>
        <w:t xml:space="preserve"> </w:t>
      </w:r>
      <w:r w:rsidR="009C7F0E">
        <w:rPr>
          <w:rFonts w:ascii="Times New Roman" w:hAnsi="Times New Roman" w:cs="Times New Roman"/>
          <w:color w:val="1C1E21"/>
          <w:sz w:val="24"/>
          <w:szCs w:val="24"/>
          <w:lang w:val="ru-RU" w:eastAsia="ru-RU"/>
        </w:rPr>
        <w:t>10 квітня 2025 року № 65</w:t>
      </w:r>
    </w:p>
    <w:p w:rsidR="00EE7B76" w:rsidRDefault="00EE7B76" w:rsidP="00C0218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C1E21"/>
          <w:sz w:val="28"/>
          <w:szCs w:val="28"/>
          <w:lang w:val="ru-RU" w:eastAsia="ru-RU"/>
        </w:rPr>
      </w:pPr>
    </w:p>
    <w:p w:rsidR="00EE7B76" w:rsidRDefault="00EC42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1C1E21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color w:val="1C1E21"/>
          <w:sz w:val="28"/>
          <w:szCs w:val="28"/>
          <w:lang w:val="ru-RU" w:eastAsia="ru-RU"/>
        </w:rPr>
        <w:t xml:space="preserve">Стратегічні цілі </w:t>
      </w:r>
    </w:p>
    <w:p w:rsidR="00EE7B76" w:rsidRDefault="00EC42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1C1E21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color w:val="1C1E21"/>
          <w:sz w:val="28"/>
          <w:szCs w:val="28"/>
          <w:lang w:val="ru-RU" w:eastAsia="ru-RU"/>
        </w:rPr>
        <w:t xml:space="preserve">Управління капітального будівництва </w:t>
      </w:r>
    </w:p>
    <w:p w:rsidR="00EE7B76" w:rsidRDefault="00EC42C6" w:rsidP="001915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1C1E21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color w:val="1C1E21"/>
          <w:sz w:val="28"/>
          <w:szCs w:val="28"/>
          <w:lang w:val="ru-RU" w:eastAsia="ru-RU"/>
        </w:rPr>
        <w:t>Чернігівської обласної</w:t>
      </w:r>
      <w:r w:rsidR="003D1508">
        <w:rPr>
          <w:rFonts w:ascii="Times New Roman" w:hAnsi="Times New Roman" w:cs="Times New Roman"/>
          <w:b/>
          <w:color w:val="1C1E21"/>
          <w:sz w:val="28"/>
          <w:szCs w:val="28"/>
          <w:lang w:val="ru-RU" w:eastAsia="ru-RU"/>
        </w:rPr>
        <w:t xml:space="preserve"> державної адміністрації на 2025</w:t>
      </w:r>
      <w:r>
        <w:rPr>
          <w:rFonts w:ascii="Times New Roman" w:hAnsi="Times New Roman" w:cs="Times New Roman"/>
          <w:b/>
          <w:color w:val="1C1E21"/>
          <w:sz w:val="28"/>
          <w:szCs w:val="28"/>
          <w:lang w:val="ru-RU" w:eastAsia="ru-RU"/>
        </w:rPr>
        <w:t xml:space="preserve"> рік</w:t>
      </w:r>
    </w:p>
    <w:p w:rsidR="00191501" w:rsidRPr="00191501" w:rsidRDefault="00191501" w:rsidP="001915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1C1E21"/>
          <w:sz w:val="28"/>
          <w:szCs w:val="28"/>
          <w:lang w:val="ru-RU" w:eastAsia="ru-RU"/>
        </w:rPr>
      </w:pPr>
    </w:p>
    <w:p w:rsidR="00EE7B76" w:rsidRDefault="00EC42C6" w:rsidP="00FB7BBC">
      <w:pPr>
        <w:pStyle w:val="af4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З метою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забезпечення ефективного використання бюджетних коштів, </w:t>
      </w:r>
      <w:r>
        <w:rPr>
          <w:sz w:val="28"/>
          <w:szCs w:val="28"/>
          <w:lang w:val="uk-UA"/>
        </w:rPr>
        <w:t xml:space="preserve">консолідації зусиль структурних підрозділів </w:t>
      </w:r>
      <w:r w:rsidR="004B5B9F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для </w:t>
      </w:r>
      <w:r w:rsidRPr="001E6D98">
        <w:rPr>
          <w:sz w:val="28"/>
          <w:szCs w:val="28"/>
          <w:lang w:val="uk-UA"/>
        </w:rPr>
        <w:t>виконання</w:t>
      </w:r>
      <w:r w:rsidRPr="001E6D9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завдань</w:t>
      </w:r>
      <w:r w:rsidR="00B47038" w:rsidRPr="001E6D98">
        <w:rPr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="003906A2">
        <w:rPr>
          <w:sz w:val="28"/>
          <w:szCs w:val="28"/>
          <w:lang w:val="uk-UA"/>
        </w:rPr>
        <w:t xml:space="preserve"> визначених </w:t>
      </w:r>
      <w:r>
        <w:rPr>
          <w:sz w:val="28"/>
          <w:szCs w:val="28"/>
          <w:lang w:val="uk-UA"/>
        </w:rPr>
        <w:t>Положенням про Управління капітального будівництва Чернігівської обл</w:t>
      </w:r>
      <w:r w:rsidR="003906A2">
        <w:rPr>
          <w:sz w:val="28"/>
          <w:szCs w:val="28"/>
          <w:lang w:val="uk-UA"/>
        </w:rPr>
        <w:t xml:space="preserve">асної </w:t>
      </w:r>
      <w:r w:rsidR="004B5B9F">
        <w:rPr>
          <w:sz w:val="28"/>
          <w:szCs w:val="28"/>
          <w:lang w:val="uk-UA"/>
        </w:rPr>
        <w:t xml:space="preserve"> </w:t>
      </w:r>
      <w:r w:rsidR="003906A2">
        <w:rPr>
          <w:sz w:val="28"/>
          <w:szCs w:val="28"/>
          <w:lang w:val="uk-UA"/>
        </w:rPr>
        <w:t>державної адміністрації</w:t>
      </w:r>
      <w:r w:rsidR="001E6D98">
        <w:rPr>
          <w:sz w:val="28"/>
          <w:szCs w:val="28"/>
          <w:lang w:val="uk-UA"/>
        </w:rPr>
        <w:t>,</w:t>
      </w:r>
      <w:r w:rsidR="000E0E30">
        <w:rPr>
          <w:sz w:val="28"/>
          <w:szCs w:val="28"/>
          <w:lang w:val="uk-UA"/>
        </w:rPr>
        <w:t xml:space="preserve"> затвердженим</w:t>
      </w:r>
      <w:r w:rsidR="00B60553">
        <w:rPr>
          <w:sz w:val="28"/>
          <w:szCs w:val="28"/>
          <w:lang w:val="uk-UA"/>
        </w:rPr>
        <w:t xml:space="preserve"> розпорядженням начальника</w:t>
      </w:r>
      <w:r>
        <w:rPr>
          <w:sz w:val="28"/>
          <w:szCs w:val="28"/>
          <w:lang w:val="uk-UA"/>
        </w:rPr>
        <w:t xml:space="preserve"> </w:t>
      </w:r>
      <w:r w:rsidR="00B60553">
        <w:rPr>
          <w:sz w:val="28"/>
          <w:szCs w:val="28"/>
          <w:lang w:val="uk-UA"/>
        </w:rPr>
        <w:t>Чернігівської обласної військової</w:t>
      </w:r>
      <w:r>
        <w:rPr>
          <w:sz w:val="28"/>
          <w:szCs w:val="28"/>
          <w:lang w:val="uk-UA"/>
        </w:rPr>
        <w:t xml:space="preserve"> адміністрації</w:t>
      </w:r>
      <w:r w:rsidR="003D1508">
        <w:rPr>
          <w:sz w:val="28"/>
          <w:szCs w:val="28"/>
          <w:lang w:val="uk-UA"/>
        </w:rPr>
        <w:t xml:space="preserve"> </w:t>
      </w:r>
      <w:r w:rsidR="004B5B9F">
        <w:rPr>
          <w:sz w:val="28"/>
          <w:szCs w:val="28"/>
          <w:lang w:val="uk-UA"/>
        </w:rPr>
        <w:t xml:space="preserve">            </w:t>
      </w:r>
      <w:r w:rsidR="003D1508">
        <w:rPr>
          <w:sz w:val="28"/>
          <w:szCs w:val="28"/>
          <w:lang w:val="uk-UA"/>
        </w:rPr>
        <w:t>від 26</w:t>
      </w:r>
      <w:r w:rsidR="007F41C6">
        <w:rPr>
          <w:sz w:val="28"/>
          <w:szCs w:val="28"/>
          <w:lang w:val="uk-UA"/>
        </w:rPr>
        <w:t xml:space="preserve"> травня</w:t>
      </w:r>
      <w:r w:rsidR="004B5B9F">
        <w:rPr>
          <w:sz w:val="28"/>
          <w:szCs w:val="28"/>
          <w:lang w:val="uk-UA"/>
        </w:rPr>
        <w:t xml:space="preserve"> </w:t>
      </w:r>
      <w:r w:rsidR="00B60553">
        <w:rPr>
          <w:sz w:val="28"/>
          <w:szCs w:val="28"/>
          <w:lang w:val="uk-UA"/>
        </w:rPr>
        <w:t>2023</w:t>
      </w:r>
      <w:r w:rsidR="004B5B9F">
        <w:rPr>
          <w:sz w:val="28"/>
          <w:szCs w:val="28"/>
          <w:lang w:val="uk-UA"/>
        </w:rPr>
        <w:t xml:space="preserve"> року № 300</w:t>
      </w:r>
      <w:r w:rsidR="003906A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 Управлінні капітального будівництва Чернігівської обласної</w:t>
      </w:r>
      <w:r w:rsidR="004B5B9F">
        <w:rPr>
          <w:sz w:val="28"/>
          <w:szCs w:val="28"/>
          <w:lang w:val="uk-UA"/>
        </w:rPr>
        <w:t xml:space="preserve"> державної адміністрації </w:t>
      </w:r>
      <w:r w:rsidR="007F41C6">
        <w:rPr>
          <w:sz w:val="28"/>
          <w:szCs w:val="28"/>
          <w:lang w:val="uk-UA"/>
        </w:rPr>
        <w:t xml:space="preserve">         </w:t>
      </w:r>
      <w:r w:rsidR="004B5B9F">
        <w:rPr>
          <w:sz w:val="28"/>
          <w:szCs w:val="28"/>
          <w:lang w:val="uk-UA"/>
        </w:rPr>
        <w:t>на 2025</w:t>
      </w:r>
      <w:r>
        <w:rPr>
          <w:sz w:val="28"/>
          <w:szCs w:val="28"/>
          <w:lang w:val="uk-UA"/>
        </w:rPr>
        <w:t xml:space="preserve"> рік визначаються наступні стратегічні цілі.</w:t>
      </w:r>
    </w:p>
    <w:p w:rsidR="00EE7B76" w:rsidRDefault="00EE7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f3"/>
        <w:tblW w:w="15304" w:type="dxa"/>
        <w:tblLook w:val="04A0"/>
      </w:tblPr>
      <w:tblGrid>
        <w:gridCol w:w="2802"/>
        <w:gridCol w:w="3543"/>
        <w:gridCol w:w="2268"/>
        <w:gridCol w:w="1843"/>
        <w:gridCol w:w="1701"/>
        <w:gridCol w:w="3147"/>
      </w:tblGrid>
      <w:tr w:rsidR="00EE7B76" w:rsidTr="00DA2C3D">
        <w:tc>
          <w:tcPr>
            <w:tcW w:w="2802" w:type="dxa"/>
          </w:tcPr>
          <w:p w:rsidR="00EE7B76" w:rsidRPr="00107A95" w:rsidRDefault="00EE7B76" w:rsidP="00CC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  <w:p w:rsidR="00EE7B76" w:rsidRPr="00107A95" w:rsidRDefault="00EC42C6" w:rsidP="00CC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7A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Стратегічний напрямок</w:t>
            </w:r>
          </w:p>
        </w:tc>
        <w:tc>
          <w:tcPr>
            <w:tcW w:w="3543" w:type="dxa"/>
          </w:tcPr>
          <w:p w:rsidR="00EE7B76" w:rsidRPr="00107A95" w:rsidRDefault="00EE7B76" w:rsidP="00CC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E7B76" w:rsidRPr="00107A95" w:rsidRDefault="00EC42C6" w:rsidP="00CC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7A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Стратегічна ціль</w:t>
            </w:r>
          </w:p>
        </w:tc>
        <w:tc>
          <w:tcPr>
            <w:tcW w:w="2268" w:type="dxa"/>
          </w:tcPr>
          <w:p w:rsidR="00EE7B76" w:rsidRPr="00107A95" w:rsidRDefault="00EE7B76" w:rsidP="00CC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E7B76" w:rsidRPr="00107A95" w:rsidRDefault="00EC42C6" w:rsidP="00CC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7A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Індикатор, одиниця виміру</w:t>
            </w:r>
          </w:p>
        </w:tc>
        <w:tc>
          <w:tcPr>
            <w:tcW w:w="1843" w:type="dxa"/>
          </w:tcPr>
          <w:p w:rsidR="00EE7B76" w:rsidRPr="00107A95" w:rsidRDefault="00EE7B76" w:rsidP="00CC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E7B76" w:rsidRPr="00107A95" w:rsidRDefault="00EC42C6" w:rsidP="00CC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7A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Цільове значення індикатора</w:t>
            </w:r>
          </w:p>
        </w:tc>
        <w:tc>
          <w:tcPr>
            <w:tcW w:w="1701" w:type="dxa"/>
          </w:tcPr>
          <w:p w:rsidR="00EE7B76" w:rsidRPr="00107A95" w:rsidRDefault="00EE7B76" w:rsidP="00CC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E7B76" w:rsidRPr="00107A95" w:rsidRDefault="00EC42C6" w:rsidP="00CC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7A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Фактичне значення на кінець року</w:t>
            </w:r>
          </w:p>
          <w:p w:rsidR="00EE7B76" w:rsidRPr="00107A95" w:rsidRDefault="00EE7B76" w:rsidP="00CC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47" w:type="dxa"/>
          </w:tcPr>
          <w:p w:rsidR="00EE7B76" w:rsidRPr="00107A95" w:rsidRDefault="00EE7B76" w:rsidP="00CC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E7B76" w:rsidRPr="00107A95" w:rsidRDefault="00EC42C6" w:rsidP="00CC16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7A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Коментарі та пояснення</w:t>
            </w:r>
          </w:p>
        </w:tc>
      </w:tr>
      <w:tr w:rsidR="00EE7B76" w:rsidTr="00DA2C3D">
        <w:tc>
          <w:tcPr>
            <w:tcW w:w="2802" w:type="dxa"/>
          </w:tcPr>
          <w:p w:rsidR="00EE7B76" w:rsidRPr="00107A95" w:rsidRDefault="00EC42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07A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543" w:type="dxa"/>
          </w:tcPr>
          <w:p w:rsidR="00EE7B76" w:rsidRPr="00107A95" w:rsidRDefault="00EC42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07A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268" w:type="dxa"/>
          </w:tcPr>
          <w:p w:rsidR="00EE7B76" w:rsidRPr="00107A95" w:rsidRDefault="00EC42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07A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843" w:type="dxa"/>
          </w:tcPr>
          <w:p w:rsidR="00EE7B76" w:rsidRPr="00107A95" w:rsidRDefault="00EC42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07A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701" w:type="dxa"/>
          </w:tcPr>
          <w:p w:rsidR="00EE7B76" w:rsidRPr="00107A95" w:rsidRDefault="00EC42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07A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147" w:type="dxa"/>
          </w:tcPr>
          <w:p w:rsidR="00EE7B76" w:rsidRPr="00107A95" w:rsidRDefault="00EC42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07A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6</w:t>
            </w:r>
          </w:p>
        </w:tc>
      </w:tr>
      <w:tr w:rsidR="003B33D6" w:rsidTr="00DA2C3D">
        <w:tc>
          <w:tcPr>
            <w:tcW w:w="2802" w:type="dxa"/>
            <w:vMerge w:val="restart"/>
          </w:tcPr>
          <w:p w:rsidR="003B33D6" w:rsidRPr="00301309" w:rsidRDefault="003B33D6" w:rsidP="00FF417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3013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</w:t>
            </w:r>
            <w:r w:rsidR="00D72DAD" w:rsidRPr="003013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абезпечення реалізації державної політики у галузі будівництва на</w:t>
            </w:r>
            <w:r w:rsidR="00D72DAD" w:rsidRPr="003013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D72DAD" w:rsidRPr="003013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території Чернігівської області, розвитку соціальної інфраструктури, інженерного захисту </w:t>
            </w:r>
            <w:r w:rsidR="00D72DAD" w:rsidRPr="003013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територій, будівельної індустрії та промисловості будівельних матеріалів, підвищення енергоефективності у будівництві, а також державної політики у сфері дорожнього господарства</w:t>
            </w:r>
          </w:p>
        </w:tc>
        <w:tc>
          <w:tcPr>
            <w:tcW w:w="3543" w:type="dxa"/>
          </w:tcPr>
          <w:p w:rsidR="003B33D6" w:rsidRPr="00301309" w:rsidRDefault="003B33D6" w:rsidP="00FF417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013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lastRenderedPageBreak/>
              <w:t>З</w:t>
            </w:r>
            <w:r w:rsidRPr="003013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абезпечення ефективного та прозорого здійснення закупівель, створення конкурентного середовища у сфері публічних закупівель, запобіган</w:t>
            </w:r>
            <w:r w:rsidR="0068559C" w:rsidRPr="003013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ня проявам корупції у цій сфері</w:t>
            </w:r>
          </w:p>
          <w:p w:rsidR="003B33D6" w:rsidRPr="00301309" w:rsidRDefault="003B33D6" w:rsidP="00FF417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</w:tcPr>
          <w:p w:rsidR="00DD385A" w:rsidRPr="00301309" w:rsidRDefault="003B33D6" w:rsidP="00FF417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013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Кількість по</w:t>
            </w:r>
            <w:r w:rsidR="006F3B45" w:rsidRPr="003013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вторно проведених закупівель відносно </w:t>
            </w:r>
            <w:r w:rsidRPr="003013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загальної   кількості проведених закупівель, </w:t>
            </w:r>
          </w:p>
          <w:p w:rsidR="003B33D6" w:rsidRPr="00301309" w:rsidRDefault="00766392" w:rsidP="00FF417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013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  </w:t>
            </w:r>
            <w:r w:rsidR="00406A83" w:rsidRPr="003013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  </w:t>
            </w:r>
            <w:r w:rsidR="003B33D6" w:rsidRPr="003013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1843" w:type="dxa"/>
          </w:tcPr>
          <w:p w:rsidR="003B33D6" w:rsidRPr="00301309" w:rsidRDefault="003B33D6" w:rsidP="00150A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013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Не більше </w:t>
            </w:r>
            <w:r w:rsidR="006F7189" w:rsidRPr="003013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701" w:type="dxa"/>
          </w:tcPr>
          <w:p w:rsidR="003B33D6" w:rsidRPr="00301309" w:rsidRDefault="003B33D6" w:rsidP="00150A1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3147" w:type="dxa"/>
          </w:tcPr>
          <w:p w:rsidR="003B33D6" w:rsidRPr="00301309" w:rsidRDefault="003B33D6" w:rsidP="00FF604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</w:pPr>
            <w:r w:rsidRPr="003013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  <w:t xml:space="preserve">Термін виконання – </w:t>
            </w:r>
            <w:r w:rsidR="00DA2C3D" w:rsidRPr="003013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  <w:t xml:space="preserve">   </w:t>
            </w:r>
            <w:r w:rsidRPr="003013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  <w:t>І</w:t>
            </w:r>
            <w:r w:rsidR="006F7189" w:rsidRPr="003013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  <w:t>І</w:t>
            </w:r>
            <w:r w:rsidRPr="003013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  <w:t>-І</w:t>
            </w:r>
            <w:r w:rsidRPr="003013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ar-SA"/>
              </w:rPr>
              <w:t>V</w:t>
            </w:r>
            <w:r w:rsidR="00EA24BB" w:rsidRPr="003013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  <w:t xml:space="preserve"> квартал 2025</w:t>
            </w:r>
            <w:r w:rsidRPr="003013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  <w:t xml:space="preserve"> року</w:t>
            </w:r>
          </w:p>
          <w:p w:rsidR="003B33D6" w:rsidRPr="00301309" w:rsidRDefault="003B33D6" w:rsidP="00FF604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</w:pPr>
          </w:p>
          <w:p w:rsidR="003B33D6" w:rsidRPr="00301309" w:rsidRDefault="003B33D6" w:rsidP="00FF604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3B33D6" w:rsidRPr="00FC54A3" w:rsidTr="00DA2C3D">
        <w:trPr>
          <w:trHeight w:val="2208"/>
        </w:trPr>
        <w:tc>
          <w:tcPr>
            <w:tcW w:w="2802" w:type="dxa"/>
            <w:vMerge/>
          </w:tcPr>
          <w:p w:rsidR="003B33D6" w:rsidRPr="00301309" w:rsidRDefault="003B33D6" w:rsidP="00FF417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3" w:type="dxa"/>
          </w:tcPr>
          <w:p w:rsidR="003B33D6" w:rsidRPr="00301309" w:rsidRDefault="003B33D6" w:rsidP="00FF417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013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Забезпечення укладання договорів на виготовлення (коригування) проєктної документації</w:t>
            </w:r>
          </w:p>
        </w:tc>
        <w:tc>
          <w:tcPr>
            <w:tcW w:w="2268" w:type="dxa"/>
          </w:tcPr>
          <w:p w:rsidR="003B33D6" w:rsidRPr="00301309" w:rsidRDefault="003B33D6" w:rsidP="00FF417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013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Мінімально необхідна  кількість проведення закупівель,</w:t>
            </w:r>
            <w:r w:rsidR="00FC54A3" w:rsidRPr="003013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="002A2201" w:rsidRPr="003013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     </w:t>
            </w:r>
            <w:r w:rsidR="005C7CF1" w:rsidRPr="003013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закупівля</w:t>
            </w:r>
          </w:p>
        </w:tc>
        <w:tc>
          <w:tcPr>
            <w:tcW w:w="1843" w:type="dxa"/>
          </w:tcPr>
          <w:p w:rsidR="003B33D6" w:rsidRPr="00301309" w:rsidRDefault="00731BB5" w:rsidP="00150A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013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</w:tcPr>
          <w:p w:rsidR="003B33D6" w:rsidRPr="00301309" w:rsidRDefault="003B33D6" w:rsidP="00150A1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3147" w:type="dxa"/>
          </w:tcPr>
          <w:p w:rsidR="003B33D6" w:rsidRPr="00301309" w:rsidRDefault="003B33D6" w:rsidP="00FF604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</w:pPr>
            <w:r w:rsidRPr="003013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  <w:t xml:space="preserve">Термін виконання – </w:t>
            </w:r>
            <w:r w:rsidR="00DA2C3D" w:rsidRPr="003013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  <w:t xml:space="preserve">   </w:t>
            </w:r>
            <w:r w:rsidRPr="003013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  <w:t>І</w:t>
            </w:r>
            <w:r w:rsidR="00FC54A3" w:rsidRPr="003013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  <w:t>І</w:t>
            </w:r>
            <w:r w:rsidRPr="003013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  <w:t>- І</w:t>
            </w:r>
            <w:r w:rsidRPr="003013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ar-SA"/>
              </w:rPr>
              <w:t>V</w:t>
            </w:r>
            <w:r w:rsidR="00EA24BB" w:rsidRPr="003013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  <w:t xml:space="preserve"> квартал 2025</w:t>
            </w:r>
            <w:r w:rsidRPr="003013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  <w:t xml:space="preserve"> року</w:t>
            </w:r>
          </w:p>
          <w:p w:rsidR="003B33D6" w:rsidRPr="00301309" w:rsidRDefault="003B33D6" w:rsidP="00FF604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</w:pPr>
          </w:p>
          <w:p w:rsidR="003B33D6" w:rsidRPr="00301309" w:rsidRDefault="003B33D6" w:rsidP="00FF604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3B33D6" w:rsidTr="00DA2C3D">
        <w:tc>
          <w:tcPr>
            <w:tcW w:w="2802" w:type="dxa"/>
            <w:vMerge/>
          </w:tcPr>
          <w:p w:rsidR="003B33D6" w:rsidRPr="00301309" w:rsidRDefault="003B33D6" w:rsidP="00FF417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</w:pPr>
          </w:p>
        </w:tc>
        <w:tc>
          <w:tcPr>
            <w:tcW w:w="3543" w:type="dxa"/>
          </w:tcPr>
          <w:p w:rsidR="003B33D6" w:rsidRPr="00301309" w:rsidRDefault="003B33D6" w:rsidP="00FF417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013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Забезпечення укладання та виконання договорів підряду</w:t>
            </w:r>
            <w:r w:rsidRPr="003013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268" w:type="dxa"/>
          </w:tcPr>
          <w:p w:rsidR="003B33D6" w:rsidRPr="00301309" w:rsidRDefault="003B33D6" w:rsidP="00FF417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013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Мінімально необхідна кількість договорів,</w:t>
            </w:r>
          </w:p>
          <w:p w:rsidR="003B33D6" w:rsidRPr="00301309" w:rsidRDefault="00150A18" w:rsidP="00FF417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013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     </w:t>
            </w:r>
            <w:r w:rsidR="001A7012" w:rsidRPr="003013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д</w:t>
            </w:r>
            <w:r w:rsidR="003B33D6" w:rsidRPr="003013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оговір</w:t>
            </w:r>
          </w:p>
        </w:tc>
        <w:tc>
          <w:tcPr>
            <w:tcW w:w="1843" w:type="dxa"/>
          </w:tcPr>
          <w:p w:rsidR="003B33D6" w:rsidRPr="00301309" w:rsidRDefault="00217C73" w:rsidP="00150A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013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701" w:type="dxa"/>
          </w:tcPr>
          <w:p w:rsidR="003B33D6" w:rsidRPr="00301309" w:rsidRDefault="003B33D6" w:rsidP="00150A1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3147" w:type="dxa"/>
          </w:tcPr>
          <w:p w:rsidR="003B33D6" w:rsidRPr="00301309" w:rsidRDefault="003B33D6" w:rsidP="00FF604D">
            <w:pPr>
              <w:spacing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3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Термін виконання – </w:t>
            </w:r>
            <w:r w:rsidR="00DA2C3D" w:rsidRPr="003013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Pr="003013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</w:t>
            </w:r>
            <w:r w:rsidR="00217C73" w:rsidRPr="003013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</w:t>
            </w:r>
            <w:r w:rsidRPr="003013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3013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  <w:t>І</w:t>
            </w:r>
            <w:r w:rsidRPr="003013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ar-SA"/>
              </w:rPr>
              <w:t>V</w:t>
            </w:r>
            <w:r w:rsidR="00EA24BB" w:rsidRPr="003013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квартал 2025</w:t>
            </w:r>
            <w:r w:rsidR="00217C73" w:rsidRPr="003013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року</w:t>
            </w:r>
          </w:p>
          <w:p w:rsidR="003B33D6" w:rsidRPr="00301309" w:rsidRDefault="003B33D6" w:rsidP="00FF604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3B33D6" w:rsidTr="00DA2C3D">
        <w:tc>
          <w:tcPr>
            <w:tcW w:w="2802" w:type="dxa"/>
            <w:vMerge/>
          </w:tcPr>
          <w:p w:rsidR="003B33D6" w:rsidRPr="00301309" w:rsidRDefault="003B33D6" w:rsidP="00FF417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</w:pPr>
          </w:p>
        </w:tc>
        <w:tc>
          <w:tcPr>
            <w:tcW w:w="3543" w:type="dxa"/>
          </w:tcPr>
          <w:p w:rsidR="003B33D6" w:rsidRPr="00301309" w:rsidRDefault="003B33D6" w:rsidP="00FF417B">
            <w:pPr>
              <w:pStyle w:val="af5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301309">
              <w:rPr>
                <w:color w:val="000000" w:themeColor="text1"/>
                <w:sz w:val="28"/>
                <w:szCs w:val="28"/>
              </w:rPr>
              <w:t xml:space="preserve">Забезпечення укладання договорів на проведення авторського нагляду для забезпечення </w:t>
            </w:r>
            <w:r w:rsidRPr="00301309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відповідності  будівельно-монтажних робіт </w:t>
            </w:r>
            <w:r w:rsidRPr="00301309">
              <w:rPr>
                <w:color w:val="000000" w:themeColor="text1"/>
                <w:sz w:val="28"/>
                <w:szCs w:val="28"/>
              </w:rPr>
              <w:t>затвердженим</w:t>
            </w:r>
            <w:r w:rsidRPr="00301309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проектам</w:t>
            </w:r>
            <w:r w:rsidRPr="00301309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3B33D6" w:rsidRPr="00301309" w:rsidRDefault="003B33D6" w:rsidP="00FF417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013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Мінімально необхідна кількість договорів,</w:t>
            </w:r>
          </w:p>
          <w:p w:rsidR="003B33D6" w:rsidRPr="00301309" w:rsidRDefault="00F951B7" w:rsidP="00FF417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</w:pPr>
            <w:r w:rsidRPr="003013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     </w:t>
            </w:r>
            <w:r w:rsidR="003B33D6" w:rsidRPr="003013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договір</w:t>
            </w:r>
          </w:p>
        </w:tc>
        <w:tc>
          <w:tcPr>
            <w:tcW w:w="1843" w:type="dxa"/>
          </w:tcPr>
          <w:p w:rsidR="003B33D6" w:rsidRPr="00301309" w:rsidRDefault="005848AE" w:rsidP="00150A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</w:pPr>
            <w:r w:rsidRPr="003013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  <w:t>4</w:t>
            </w:r>
          </w:p>
          <w:p w:rsidR="003B33D6" w:rsidRPr="00301309" w:rsidRDefault="003B33D6" w:rsidP="00150A1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</w:pPr>
          </w:p>
          <w:p w:rsidR="003B33D6" w:rsidRPr="00301309" w:rsidRDefault="003B33D6" w:rsidP="00150A1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</w:pPr>
          </w:p>
          <w:p w:rsidR="003B33D6" w:rsidRPr="00301309" w:rsidRDefault="003B33D6" w:rsidP="00150A1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</w:pPr>
          </w:p>
          <w:p w:rsidR="003B33D6" w:rsidRPr="00301309" w:rsidRDefault="003B33D6" w:rsidP="00150A1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</w:pPr>
          </w:p>
          <w:p w:rsidR="003B33D6" w:rsidRPr="00301309" w:rsidRDefault="003B33D6" w:rsidP="00150A1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</w:pPr>
          </w:p>
        </w:tc>
        <w:tc>
          <w:tcPr>
            <w:tcW w:w="1701" w:type="dxa"/>
          </w:tcPr>
          <w:p w:rsidR="003B33D6" w:rsidRPr="00301309" w:rsidRDefault="003B33D6" w:rsidP="00150A1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</w:pPr>
          </w:p>
        </w:tc>
        <w:tc>
          <w:tcPr>
            <w:tcW w:w="3147" w:type="dxa"/>
          </w:tcPr>
          <w:p w:rsidR="003B33D6" w:rsidRPr="00301309" w:rsidRDefault="003B33D6" w:rsidP="00FF604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</w:pPr>
            <w:r w:rsidRPr="003013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Термін виконання – </w:t>
            </w:r>
            <w:r w:rsidR="00DA2C3D" w:rsidRPr="003013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Pr="003013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</w:t>
            </w:r>
            <w:r w:rsidR="005848AE" w:rsidRPr="003013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</w:t>
            </w:r>
            <w:r w:rsidRPr="003013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3013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  <w:t xml:space="preserve"> І</w:t>
            </w:r>
            <w:r w:rsidRPr="003013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ar-SA"/>
              </w:rPr>
              <w:t>V</w:t>
            </w:r>
            <w:r w:rsidR="00EA24BB" w:rsidRPr="003013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квартал 2025</w:t>
            </w:r>
            <w:r w:rsidR="00217C73" w:rsidRPr="003013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року</w:t>
            </w:r>
          </w:p>
        </w:tc>
      </w:tr>
      <w:tr w:rsidR="00811B15" w:rsidTr="00DA2C3D">
        <w:tc>
          <w:tcPr>
            <w:tcW w:w="2802" w:type="dxa"/>
          </w:tcPr>
          <w:p w:rsidR="00811B15" w:rsidRPr="00301309" w:rsidRDefault="00811B15" w:rsidP="00916B5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Забезпечення дотримання законодавства та вимог у сфері містобудівної діяльності</w:t>
            </w:r>
          </w:p>
        </w:tc>
        <w:tc>
          <w:tcPr>
            <w:tcW w:w="3543" w:type="dxa"/>
          </w:tcPr>
          <w:p w:rsidR="00811B15" w:rsidRPr="00301309" w:rsidRDefault="00811B15" w:rsidP="00916B57">
            <w:pPr>
              <w:pStyle w:val="af5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Забезпечення технічного нагляду за </w:t>
            </w:r>
            <w:r w:rsidRPr="0054127F">
              <w:rPr>
                <w:sz w:val="28"/>
                <w:szCs w:val="28"/>
                <w:lang w:val="uk-UA"/>
              </w:rPr>
              <w:t>будівництвом, контроль за відповідністю обсягів та якості виконаних робіт проектам, технічним умовам і стандартам</w:t>
            </w:r>
          </w:p>
        </w:tc>
        <w:tc>
          <w:tcPr>
            <w:tcW w:w="2268" w:type="dxa"/>
          </w:tcPr>
          <w:p w:rsidR="00811B15" w:rsidRDefault="00811B15" w:rsidP="00916B5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Кількість відхилень від проектної документації, виявлених під час введення об'єкта будівництва в експлуатацію</w:t>
            </w:r>
            <w:r w:rsidR="003729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,</w:t>
            </w:r>
          </w:p>
          <w:p w:rsidR="002C6A55" w:rsidRPr="00301309" w:rsidRDefault="002C6A55" w:rsidP="00916B5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      %</w:t>
            </w:r>
          </w:p>
        </w:tc>
        <w:tc>
          <w:tcPr>
            <w:tcW w:w="1843" w:type="dxa"/>
          </w:tcPr>
          <w:p w:rsidR="00811B15" w:rsidRPr="00301309" w:rsidRDefault="00811B15" w:rsidP="00916B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701" w:type="dxa"/>
          </w:tcPr>
          <w:p w:rsidR="00811B15" w:rsidRPr="00301309" w:rsidRDefault="00811B15" w:rsidP="00916B5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3147" w:type="dxa"/>
          </w:tcPr>
          <w:p w:rsidR="00811B15" w:rsidRPr="00301309" w:rsidRDefault="00811B15" w:rsidP="00916B5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3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Термін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013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виконання –    ІІ-</w:t>
            </w:r>
            <w:r w:rsidRPr="003013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  <w:t xml:space="preserve"> І</w:t>
            </w:r>
            <w:r w:rsidRPr="003013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ar-SA"/>
              </w:rPr>
              <w:t>V</w:t>
            </w:r>
            <w:r w:rsidRPr="003013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квартал 2025 року</w:t>
            </w:r>
          </w:p>
        </w:tc>
      </w:tr>
      <w:tr w:rsidR="00811B15" w:rsidTr="00DA2C3D">
        <w:tc>
          <w:tcPr>
            <w:tcW w:w="2802" w:type="dxa"/>
            <w:vMerge w:val="restart"/>
          </w:tcPr>
          <w:p w:rsidR="00811B15" w:rsidRPr="00301309" w:rsidRDefault="00811B15" w:rsidP="00FF417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</w:pPr>
            <w:r w:rsidRPr="003013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  <w:t xml:space="preserve">Забезпечення дотримання законодавства та вимог стандартів </w:t>
            </w:r>
            <w:r w:rsidRPr="003013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  <w:lastRenderedPageBreak/>
              <w:t>бухгалтерського обліку</w:t>
            </w:r>
          </w:p>
        </w:tc>
        <w:tc>
          <w:tcPr>
            <w:tcW w:w="3543" w:type="dxa"/>
          </w:tcPr>
          <w:p w:rsidR="00811B15" w:rsidRPr="00301309" w:rsidRDefault="00811B15" w:rsidP="00FF417B">
            <w:pPr>
              <w:spacing w:after="20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013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Удосконалення ведення бухгалтерського обліку фінансово-господарської діяльності Управління та </w:t>
            </w:r>
            <w:r w:rsidRPr="003013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складання звітності відповідно до національних положень (стандартів) бухгалтерського обліку в державному секторі, а також інших нормативно-правових актів щодо ведення бухгалтерського обліку</w:t>
            </w:r>
          </w:p>
        </w:tc>
        <w:tc>
          <w:tcPr>
            <w:tcW w:w="2268" w:type="dxa"/>
          </w:tcPr>
          <w:p w:rsidR="00811B15" w:rsidRPr="00301309" w:rsidRDefault="00811B15" w:rsidP="00FF417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</w:pPr>
            <w:r w:rsidRPr="003013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  <w:lastRenderedPageBreak/>
              <w:t xml:space="preserve">Кількість виявлених порушень контролюючими </w:t>
            </w:r>
            <w:r w:rsidRPr="003013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  <w:lastRenderedPageBreak/>
              <w:t xml:space="preserve">органами та аудитом, </w:t>
            </w:r>
          </w:p>
          <w:p w:rsidR="00811B15" w:rsidRPr="00301309" w:rsidRDefault="00811B15" w:rsidP="00FF417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</w:pPr>
            <w:r w:rsidRPr="003013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  <w:t>     порушення</w:t>
            </w:r>
          </w:p>
        </w:tc>
        <w:tc>
          <w:tcPr>
            <w:tcW w:w="1843" w:type="dxa"/>
          </w:tcPr>
          <w:p w:rsidR="00811B15" w:rsidRPr="00301309" w:rsidRDefault="00811B15" w:rsidP="00150A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</w:pPr>
            <w:r w:rsidRPr="003013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  <w:lastRenderedPageBreak/>
              <w:t>0</w:t>
            </w:r>
          </w:p>
        </w:tc>
        <w:tc>
          <w:tcPr>
            <w:tcW w:w="1701" w:type="dxa"/>
          </w:tcPr>
          <w:p w:rsidR="00811B15" w:rsidRPr="00301309" w:rsidRDefault="00811B15" w:rsidP="00150A1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</w:pPr>
          </w:p>
        </w:tc>
        <w:tc>
          <w:tcPr>
            <w:tcW w:w="3147" w:type="dxa"/>
          </w:tcPr>
          <w:p w:rsidR="00811B15" w:rsidRPr="00301309" w:rsidRDefault="00811B15" w:rsidP="00FF604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</w:pPr>
            <w:r w:rsidRPr="003013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Термін виконання –    ІІ-</w:t>
            </w:r>
            <w:r w:rsidRPr="003013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  <w:t xml:space="preserve"> І</w:t>
            </w:r>
            <w:r w:rsidRPr="003013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ar-SA"/>
              </w:rPr>
              <w:t>V</w:t>
            </w:r>
            <w:r w:rsidRPr="003013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квартал 2025 року</w:t>
            </w:r>
          </w:p>
        </w:tc>
      </w:tr>
      <w:tr w:rsidR="00811B15" w:rsidTr="00DA2C3D">
        <w:tc>
          <w:tcPr>
            <w:tcW w:w="2802" w:type="dxa"/>
            <w:vMerge/>
          </w:tcPr>
          <w:p w:rsidR="00811B15" w:rsidRPr="00301309" w:rsidRDefault="00811B15" w:rsidP="00FF417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3543" w:type="dxa"/>
          </w:tcPr>
          <w:p w:rsidR="00811B15" w:rsidRPr="00301309" w:rsidRDefault="00811B15" w:rsidP="00FF417B">
            <w:pPr>
              <w:spacing w:after="20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3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Своєчасне та якісне оформлення документів для здійснення реєстрації юридичних та фінансових зобов’язань</w:t>
            </w:r>
          </w:p>
        </w:tc>
        <w:tc>
          <w:tcPr>
            <w:tcW w:w="2268" w:type="dxa"/>
          </w:tcPr>
          <w:p w:rsidR="00811B15" w:rsidRPr="00301309" w:rsidRDefault="00811B15" w:rsidP="00FF417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013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Кількість протоколів ГУ ДКСУ у Чернігівській області відносно загальної кількості зареєстрованих юридичних та фінансових зобов’язань, </w:t>
            </w:r>
          </w:p>
          <w:p w:rsidR="00811B15" w:rsidRPr="00301309" w:rsidRDefault="00811B15" w:rsidP="00FF417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013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     %</w:t>
            </w:r>
          </w:p>
        </w:tc>
        <w:tc>
          <w:tcPr>
            <w:tcW w:w="1843" w:type="dxa"/>
          </w:tcPr>
          <w:p w:rsidR="00811B15" w:rsidRPr="00301309" w:rsidRDefault="00811B15" w:rsidP="00150A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013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Не більше 1</w:t>
            </w:r>
          </w:p>
        </w:tc>
        <w:tc>
          <w:tcPr>
            <w:tcW w:w="1701" w:type="dxa"/>
          </w:tcPr>
          <w:p w:rsidR="00811B15" w:rsidRPr="00301309" w:rsidRDefault="00811B15" w:rsidP="00150A1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3147" w:type="dxa"/>
          </w:tcPr>
          <w:p w:rsidR="00811B15" w:rsidRPr="00301309" w:rsidRDefault="00811B15" w:rsidP="00FF60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3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Термін виконання –    ІІ-</w:t>
            </w:r>
            <w:r w:rsidRPr="003013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  <w:t xml:space="preserve"> І</w:t>
            </w:r>
            <w:r w:rsidRPr="003013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ar-SA"/>
              </w:rPr>
              <w:t>V</w:t>
            </w:r>
            <w:r w:rsidRPr="003013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квартал 2025 року</w:t>
            </w:r>
          </w:p>
        </w:tc>
      </w:tr>
      <w:tr w:rsidR="00811B15" w:rsidTr="00DA2C3D">
        <w:tc>
          <w:tcPr>
            <w:tcW w:w="2802" w:type="dxa"/>
            <w:vMerge/>
          </w:tcPr>
          <w:p w:rsidR="00811B15" w:rsidRPr="00301309" w:rsidRDefault="00811B15" w:rsidP="00FF417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3543" w:type="dxa"/>
          </w:tcPr>
          <w:p w:rsidR="00811B15" w:rsidRPr="00301309" w:rsidRDefault="00811B15" w:rsidP="00FF417B">
            <w:pPr>
              <w:spacing w:after="20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3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Складання та подання бухгалтерської бюджетної, фінансової, податкової та статистичної звітності у визначені строки</w:t>
            </w:r>
          </w:p>
        </w:tc>
        <w:tc>
          <w:tcPr>
            <w:tcW w:w="2268" w:type="dxa"/>
          </w:tcPr>
          <w:p w:rsidR="00811B15" w:rsidRPr="00301309" w:rsidRDefault="00811B15" w:rsidP="00FF417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3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Кількість порушень при  </w:t>
            </w:r>
            <w:r w:rsidRPr="003013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складанні та поданні бухгалтерської бюджетної, фінансової, податкової та статистичної звітності відносно </w:t>
            </w:r>
            <w:r w:rsidRPr="003013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загальної кількості поданих звітів,      %</w:t>
            </w:r>
          </w:p>
        </w:tc>
        <w:tc>
          <w:tcPr>
            <w:tcW w:w="1843" w:type="dxa"/>
          </w:tcPr>
          <w:p w:rsidR="00811B15" w:rsidRPr="00301309" w:rsidRDefault="00811B15" w:rsidP="00150A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013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>Не більше 5</w:t>
            </w:r>
          </w:p>
        </w:tc>
        <w:tc>
          <w:tcPr>
            <w:tcW w:w="1701" w:type="dxa"/>
          </w:tcPr>
          <w:p w:rsidR="00811B15" w:rsidRPr="00301309" w:rsidRDefault="00811B15" w:rsidP="00150A1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3147" w:type="dxa"/>
          </w:tcPr>
          <w:p w:rsidR="00811B15" w:rsidRPr="00301309" w:rsidRDefault="00811B15" w:rsidP="00FF60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3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Термін виконання –    ІІ-</w:t>
            </w:r>
            <w:r w:rsidRPr="003013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  <w:t xml:space="preserve"> І</w:t>
            </w:r>
            <w:r w:rsidRPr="003013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ar-SA"/>
              </w:rPr>
              <w:t>V</w:t>
            </w:r>
            <w:r w:rsidRPr="003013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квартал 2025 року</w:t>
            </w:r>
          </w:p>
        </w:tc>
      </w:tr>
      <w:tr w:rsidR="00811B15" w:rsidTr="00C400F4">
        <w:tc>
          <w:tcPr>
            <w:tcW w:w="2802" w:type="dxa"/>
          </w:tcPr>
          <w:p w:rsidR="00811B15" w:rsidRPr="00301309" w:rsidRDefault="00811B15" w:rsidP="00916B5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013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  <w:lastRenderedPageBreak/>
              <w:t>Забезпечення дотримання законодавства та вимог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  <w:t xml:space="preserve"> стандартів дозвільних документів на початок виконання будівельних робіт та готовність об’єктів до експлуатації</w:t>
            </w:r>
          </w:p>
        </w:tc>
        <w:tc>
          <w:tcPr>
            <w:tcW w:w="3543" w:type="dxa"/>
          </w:tcPr>
          <w:p w:rsidR="00811B15" w:rsidRPr="00301309" w:rsidRDefault="00811B15" w:rsidP="00916B57">
            <w:pPr>
              <w:spacing w:after="20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3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Своєчасне та якісне оформлення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  <w:t>дозвільних документів на початок виконання будівельних робіт та готовність об’єктів до експлуатації</w:t>
            </w:r>
          </w:p>
        </w:tc>
        <w:tc>
          <w:tcPr>
            <w:tcW w:w="2268" w:type="dxa"/>
          </w:tcPr>
          <w:p w:rsidR="00811B15" w:rsidRDefault="00811B15" w:rsidP="00916B5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</w:pPr>
            <w:r w:rsidRPr="003013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Кількість повторно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поданих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  <w:t xml:space="preserve">дозвільних документів на початок виконання будівельних робіт та готовність об’єктів до експлуатації, </w:t>
            </w:r>
          </w:p>
          <w:p w:rsidR="00811B15" w:rsidRPr="00301309" w:rsidRDefault="00811B15" w:rsidP="00916B5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  <w:t>     документ</w:t>
            </w:r>
          </w:p>
        </w:tc>
        <w:tc>
          <w:tcPr>
            <w:tcW w:w="1843" w:type="dxa"/>
          </w:tcPr>
          <w:p w:rsidR="00811B15" w:rsidRPr="00301309" w:rsidRDefault="00811B15" w:rsidP="00916B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Не більше 1</w:t>
            </w:r>
          </w:p>
        </w:tc>
        <w:tc>
          <w:tcPr>
            <w:tcW w:w="1701" w:type="dxa"/>
          </w:tcPr>
          <w:p w:rsidR="00811B15" w:rsidRPr="00301309" w:rsidRDefault="00811B15" w:rsidP="00916B5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3147" w:type="dxa"/>
          </w:tcPr>
          <w:p w:rsidR="00811B15" w:rsidRPr="00301309" w:rsidRDefault="00811B15" w:rsidP="00916B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3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Термін виконання –    ІІ-</w:t>
            </w:r>
            <w:r w:rsidRPr="003013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  <w:t xml:space="preserve"> І</w:t>
            </w:r>
            <w:r w:rsidRPr="003013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ar-SA"/>
              </w:rPr>
              <w:t>V</w:t>
            </w:r>
            <w:r w:rsidRPr="003013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квартал 2025 року</w:t>
            </w:r>
          </w:p>
        </w:tc>
      </w:tr>
      <w:tr w:rsidR="00811B15" w:rsidTr="00C400F4">
        <w:tc>
          <w:tcPr>
            <w:tcW w:w="2802" w:type="dxa"/>
          </w:tcPr>
          <w:p w:rsidR="00811B15" w:rsidRPr="00301309" w:rsidRDefault="00811B15" w:rsidP="00916B5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Забезпечення правильного застосування нормативно-правових актів</w:t>
            </w:r>
          </w:p>
        </w:tc>
        <w:tc>
          <w:tcPr>
            <w:tcW w:w="3543" w:type="dxa"/>
          </w:tcPr>
          <w:p w:rsidR="00811B15" w:rsidRPr="00301309" w:rsidRDefault="00811B15" w:rsidP="00916B57">
            <w:pPr>
              <w:spacing w:after="20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Проведення юридичної експертизи проектів нормативно-правових актів, підготовлених структурними підрозділами Управління</w:t>
            </w:r>
          </w:p>
        </w:tc>
        <w:tc>
          <w:tcPr>
            <w:tcW w:w="2268" w:type="dxa"/>
          </w:tcPr>
          <w:p w:rsidR="00811B15" w:rsidRPr="00301309" w:rsidRDefault="00811B15" w:rsidP="00916B5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Кількість порушень  </w:t>
            </w:r>
            <w:r w:rsidRPr="000352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  <w:t>проектів нормативно-правових актів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  <w:t>,      %</w:t>
            </w:r>
          </w:p>
        </w:tc>
        <w:tc>
          <w:tcPr>
            <w:tcW w:w="1843" w:type="dxa"/>
          </w:tcPr>
          <w:p w:rsidR="00811B15" w:rsidRPr="00301309" w:rsidRDefault="00811B15" w:rsidP="00916B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Не більше 1</w:t>
            </w:r>
          </w:p>
        </w:tc>
        <w:tc>
          <w:tcPr>
            <w:tcW w:w="1701" w:type="dxa"/>
          </w:tcPr>
          <w:p w:rsidR="00811B15" w:rsidRPr="00301309" w:rsidRDefault="00811B15" w:rsidP="00916B5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3147" w:type="dxa"/>
          </w:tcPr>
          <w:p w:rsidR="00811B15" w:rsidRPr="00301309" w:rsidRDefault="00811B15" w:rsidP="00916B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52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Термін виконання –    ІІ- І</w:t>
            </w:r>
            <w:r w:rsidRPr="000352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  <w:r w:rsidRPr="000352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квартал 2025 року</w:t>
            </w:r>
          </w:p>
        </w:tc>
      </w:tr>
    </w:tbl>
    <w:p w:rsidR="00EE7B76" w:rsidRDefault="00EE7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6A55" w:rsidRDefault="002C6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6A55" w:rsidRDefault="002C6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7B76" w:rsidRDefault="00677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Головний спеціаліст з питань </w:t>
      </w:r>
      <w:r w:rsidR="002E4915">
        <w:rPr>
          <w:rFonts w:ascii="Times New Roman" w:hAnsi="Times New Roman" w:cs="Times New Roman"/>
          <w:sz w:val="28"/>
          <w:szCs w:val="28"/>
        </w:rPr>
        <w:t>запобігання</w:t>
      </w:r>
    </w:p>
    <w:p w:rsidR="00FB7BBC" w:rsidRDefault="002E4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 виявлення корупції Управління </w:t>
      </w:r>
    </w:p>
    <w:p w:rsidR="00FB7BBC" w:rsidRDefault="002E4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капітального</w:t>
      </w:r>
      <w:r w:rsidR="00FB7B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будівництва Чернігівської </w:t>
      </w:r>
    </w:p>
    <w:p w:rsidR="002E4915" w:rsidRDefault="002E4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обласної</w:t>
      </w:r>
      <w:r w:rsidR="00FB7B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державної адміністрації</w:t>
      </w:r>
      <w:r w:rsidR="00FB7B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Ірина ВАСИЛЬЧЕНКО</w:t>
      </w:r>
    </w:p>
    <w:p w:rsidR="00EE7B76" w:rsidRDefault="00EE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B76" w:rsidRDefault="00EE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B76" w:rsidRDefault="00EE7B76" w:rsidP="00886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E7B76" w:rsidSect="00650C8B">
      <w:pgSz w:w="16838" w:h="11906" w:orient="landscape"/>
      <w:pgMar w:top="568" w:right="850" w:bottom="426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B60" w:rsidRDefault="00AB6B60">
      <w:pPr>
        <w:spacing w:after="0" w:line="240" w:lineRule="auto"/>
      </w:pPr>
      <w:r>
        <w:separator/>
      </w:r>
    </w:p>
  </w:endnote>
  <w:endnote w:type="continuationSeparator" w:id="1">
    <w:p w:rsidR="00AB6B60" w:rsidRDefault="00AB6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B60" w:rsidRDefault="00AB6B60">
      <w:pPr>
        <w:spacing w:after="0" w:line="240" w:lineRule="auto"/>
      </w:pPr>
      <w:r>
        <w:separator/>
      </w:r>
    </w:p>
  </w:footnote>
  <w:footnote w:type="continuationSeparator" w:id="1">
    <w:p w:rsidR="00AB6B60" w:rsidRDefault="00AB6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66092"/>
    <w:multiLevelType w:val="hybridMultilevel"/>
    <w:tmpl w:val="302A0E68"/>
    <w:lvl w:ilvl="0" w:tplc="F4EEDF5E">
      <w:start w:val="1"/>
      <w:numFmt w:val="bullet"/>
      <w:lvlText w:val="-"/>
      <w:lvlJc w:val="left"/>
      <w:pPr>
        <w:ind w:left="1080" w:hanging="359"/>
      </w:pPr>
      <w:rPr>
        <w:rFonts w:ascii="Times New Roman" w:eastAsia="Calibri" w:hAnsi="Times New Roman" w:cs="Times New Roman" w:hint="default"/>
      </w:rPr>
    </w:lvl>
    <w:lvl w:ilvl="1" w:tplc="BFE89D76">
      <w:start w:val="1"/>
      <w:numFmt w:val="bullet"/>
      <w:lvlText w:val="o"/>
      <w:lvlJc w:val="left"/>
      <w:pPr>
        <w:ind w:left="1800" w:hanging="359"/>
      </w:pPr>
      <w:rPr>
        <w:rFonts w:ascii="Courier New" w:hAnsi="Courier New" w:cs="Courier New" w:hint="default"/>
      </w:rPr>
    </w:lvl>
    <w:lvl w:ilvl="2" w:tplc="2CD08A94">
      <w:start w:val="1"/>
      <w:numFmt w:val="bullet"/>
      <w:lvlText w:val=""/>
      <w:lvlJc w:val="left"/>
      <w:pPr>
        <w:ind w:left="2520" w:hanging="359"/>
      </w:pPr>
      <w:rPr>
        <w:rFonts w:ascii="Wingdings" w:hAnsi="Wingdings" w:hint="default"/>
      </w:rPr>
    </w:lvl>
    <w:lvl w:ilvl="3" w:tplc="EB361334">
      <w:start w:val="1"/>
      <w:numFmt w:val="bullet"/>
      <w:lvlText w:val=""/>
      <w:lvlJc w:val="left"/>
      <w:pPr>
        <w:ind w:left="3240" w:hanging="359"/>
      </w:pPr>
      <w:rPr>
        <w:rFonts w:ascii="Symbol" w:hAnsi="Symbol" w:hint="default"/>
      </w:rPr>
    </w:lvl>
    <w:lvl w:ilvl="4" w:tplc="3A2AC5D6">
      <w:start w:val="1"/>
      <w:numFmt w:val="bullet"/>
      <w:lvlText w:val="o"/>
      <w:lvlJc w:val="left"/>
      <w:pPr>
        <w:ind w:left="3960" w:hanging="359"/>
      </w:pPr>
      <w:rPr>
        <w:rFonts w:ascii="Courier New" w:hAnsi="Courier New" w:cs="Courier New" w:hint="default"/>
      </w:rPr>
    </w:lvl>
    <w:lvl w:ilvl="5" w:tplc="48BCDC18">
      <w:start w:val="1"/>
      <w:numFmt w:val="bullet"/>
      <w:lvlText w:val=""/>
      <w:lvlJc w:val="left"/>
      <w:pPr>
        <w:ind w:left="4680" w:hanging="359"/>
      </w:pPr>
      <w:rPr>
        <w:rFonts w:ascii="Wingdings" w:hAnsi="Wingdings" w:hint="default"/>
      </w:rPr>
    </w:lvl>
    <w:lvl w:ilvl="6" w:tplc="46720EF8">
      <w:start w:val="1"/>
      <w:numFmt w:val="bullet"/>
      <w:lvlText w:val=""/>
      <w:lvlJc w:val="left"/>
      <w:pPr>
        <w:ind w:left="5400" w:hanging="359"/>
      </w:pPr>
      <w:rPr>
        <w:rFonts w:ascii="Symbol" w:hAnsi="Symbol" w:hint="default"/>
      </w:rPr>
    </w:lvl>
    <w:lvl w:ilvl="7" w:tplc="85BACC70">
      <w:start w:val="1"/>
      <w:numFmt w:val="bullet"/>
      <w:lvlText w:val="o"/>
      <w:lvlJc w:val="left"/>
      <w:pPr>
        <w:ind w:left="6120" w:hanging="359"/>
      </w:pPr>
      <w:rPr>
        <w:rFonts w:ascii="Courier New" w:hAnsi="Courier New" w:cs="Courier New" w:hint="default"/>
      </w:rPr>
    </w:lvl>
    <w:lvl w:ilvl="8" w:tplc="9AE48608">
      <w:start w:val="1"/>
      <w:numFmt w:val="bullet"/>
      <w:lvlText w:val=""/>
      <w:lvlJc w:val="left"/>
      <w:pPr>
        <w:ind w:left="6840" w:hanging="359"/>
      </w:pPr>
      <w:rPr>
        <w:rFonts w:ascii="Wingdings" w:hAnsi="Wingdings" w:hint="default"/>
      </w:rPr>
    </w:lvl>
  </w:abstractNum>
  <w:abstractNum w:abstractNumId="1">
    <w:nsid w:val="2616625C"/>
    <w:multiLevelType w:val="hybridMultilevel"/>
    <w:tmpl w:val="60BCA9AE"/>
    <w:lvl w:ilvl="0" w:tplc="FD0AF98A">
      <w:start w:val="1"/>
      <w:numFmt w:val="bullet"/>
      <w:lvlText w:val="-"/>
      <w:lvlJc w:val="left"/>
      <w:pPr>
        <w:ind w:left="720" w:hanging="359"/>
      </w:pPr>
      <w:rPr>
        <w:rFonts w:ascii="Calibri" w:eastAsia="Calibri" w:hAnsi="Calibri" w:cs="Calibri" w:hint="default"/>
      </w:rPr>
    </w:lvl>
    <w:lvl w:ilvl="1" w:tplc="C00E4D10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C688EE1E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B8063680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1A2EB6B4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ACBC4C5C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E0F819B0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C610D500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06CAF128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7B76"/>
    <w:rsid w:val="00013964"/>
    <w:rsid w:val="00026A24"/>
    <w:rsid w:val="00053837"/>
    <w:rsid w:val="000D785D"/>
    <w:rsid w:val="000E0E30"/>
    <w:rsid w:val="000F3364"/>
    <w:rsid w:val="00107A95"/>
    <w:rsid w:val="001334FA"/>
    <w:rsid w:val="00145497"/>
    <w:rsid w:val="00150A18"/>
    <w:rsid w:val="00191501"/>
    <w:rsid w:val="001A0FED"/>
    <w:rsid w:val="001A7012"/>
    <w:rsid w:val="001E6D98"/>
    <w:rsid w:val="00217C73"/>
    <w:rsid w:val="00282BAB"/>
    <w:rsid w:val="00293C73"/>
    <w:rsid w:val="002A2201"/>
    <w:rsid w:val="002B0A09"/>
    <w:rsid w:val="002C6A55"/>
    <w:rsid w:val="002D1098"/>
    <w:rsid w:val="002E4915"/>
    <w:rsid w:val="00301309"/>
    <w:rsid w:val="003609E5"/>
    <w:rsid w:val="00362BB2"/>
    <w:rsid w:val="00363E80"/>
    <w:rsid w:val="003729FE"/>
    <w:rsid w:val="003906A2"/>
    <w:rsid w:val="003B33D6"/>
    <w:rsid w:val="003C4F4A"/>
    <w:rsid w:val="003D1508"/>
    <w:rsid w:val="00401DE1"/>
    <w:rsid w:val="00406A83"/>
    <w:rsid w:val="00436AB8"/>
    <w:rsid w:val="00451085"/>
    <w:rsid w:val="004645E4"/>
    <w:rsid w:val="00465BE8"/>
    <w:rsid w:val="00483A82"/>
    <w:rsid w:val="004944DC"/>
    <w:rsid w:val="004A54D8"/>
    <w:rsid w:val="004B5B9F"/>
    <w:rsid w:val="004D1D93"/>
    <w:rsid w:val="005848AE"/>
    <w:rsid w:val="00586FB7"/>
    <w:rsid w:val="005B5E14"/>
    <w:rsid w:val="005C19A3"/>
    <w:rsid w:val="005C7CF1"/>
    <w:rsid w:val="005D2629"/>
    <w:rsid w:val="00646CB1"/>
    <w:rsid w:val="00650C8B"/>
    <w:rsid w:val="00677412"/>
    <w:rsid w:val="0068559C"/>
    <w:rsid w:val="006A2E31"/>
    <w:rsid w:val="006A62A6"/>
    <w:rsid w:val="006F3B45"/>
    <w:rsid w:val="006F4E10"/>
    <w:rsid w:val="006F7189"/>
    <w:rsid w:val="00731BB5"/>
    <w:rsid w:val="00744B5E"/>
    <w:rsid w:val="00766392"/>
    <w:rsid w:val="0077504D"/>
    <w:rsid w:val="007A2F93"/>
    <w:rsid w:val="007B3FFF"/>
    <w:rsid w:val="007C30C7"/>
    <w:rsid w:val="007F41C6"/>
    <w:rsid w:val="00806911"/>
    <w:rsid w:val="00811B15"/>
    <w:rsid w:val="008643CC"/>
    <w:rsid w:val="00882114"/>
    <w:rsid w:val="008862EF"/>
    <w:rsid w:val="008A48A2"/>
    <w:rsid w:val="008F5BC0"/>
    <w:rsid w:val="00922FDF"/>
    <w:rsid w:val="00937FAF"/>
    <w:rsid w:val="00953AFB"/>
    <w:rsid w:val="00997091"/>
    <w:rsid w:val="009B6173"/>
    <w:rsid w:val="009C3C55"/>
    <w:rsid w:val="009C7F0E"/>
    <w:rsid w:val="009F4562"/>
    <w:rsid w:val="00AA2735"/>
    <w:rsid w:val="00AA5A36"/>
    <w:rsid w:val="00AB6B60"/>
    <w:rsid w:val="00B47038"/>
    <w:rsid w:val="00B60553"/>
    <w:rsid w:val="00B7022A"/>
    <w:rsid w:val="00B97977"/>
    <w:rsid w:val="00BB61FF"/>
    <w:rsid w:val="00BE25D1"/>
    <w:rsid w:val="00BE68C2"/>
    <w:rsid w:val="00C02186"/>
    <w:rsid w:val="00C400F4"/>
    <w:rsid w:val="00C47DAD"/>
    <w:rsid w:val="00C67B7A"/>
    <w:rsid w:val="00CC16B8"/>
    <w:rsid w:val="00CD7B47"/>
    <w:rsid w:val="00CF2076"/>
    <w:rsid w:val="00D002CB"/>
    <w:rsid w:val="00D00B4F"/>
    <w:rsid w:val="00D0175D"/>
    <w:rsid w:val="00D72DAD"/>
    <w:rsid w:val="00D817CB"/>
    <w:rsid w:val="00DA2C3D"/>
    <w:rsid w:val="00DD385A"/>
    <w:rsid w:val="00E03D4F"/>
    <w:rsid w:val="00EA24BB"/>
    <w:rsid w:val="00EC42C6"/>
    <w:rsid w:val="00ED4B2F"/>
    <w:rsid w:val="00EE7B76"/>
    <w:rsid w:val="00F06A3F"/>
    <w:rsid w:val="00F540FA"/>
    <w:rsid w:val="00F66D61"/>
    <w:rsid w:val="00F74437"/>
    <w:rsid w:val="00F942F7"/>
    <w:rsid w:val="00F951B7"/>
    <w:rsid w:val="00FB7BBC"/>
    <w:rsid w:val="00FC1CD8"/>
    <w:rsid w:val="00FC54A3"/>
    <w:rsid w:val="00FD1C52"/>
    <w:rsid w:val="00FF417B"/>
    <w:rsid w:val="00FF6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2CB"/>
  </w:style>
  <w:style w:type="paragraph" w:styleId="1">
    <w:name w:val="heading 1"/>
    <w:basedOn w:val="a"/>
    <w:next w:val="a"/>
    <w:link w:val="10"/>
    <w:uiPriority w:val="9"/>
    <w:qFormat/>
    <w:rsid w:val="00D002C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002C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nhideWhenUsed/>
    <w:qFormat/>
    <w:rsid w:val="00D002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002C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002C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D002CB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D002C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D002CB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D002C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02C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002CB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D002C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D002C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002C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D002C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D002C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D002C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D002CB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D002CB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D002CB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002C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002CB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002C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002C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002C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D002C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D002CB"/>
    <w:rPr>
      <w:i/>
    </w:rPr>
  </w:style>
  <w:style w:type="paragraph" w:styleId="aa">
    <w:name w:val="header"/>
    <w:basedOn w:val="a"/>
    <w:link w:val="ab"/>
    <w:uiPriority w:val="99"/>
    <w:unhideWhenUsed/>
    <w:rsid w:val="00D002C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002CB"/>
  </w:style>
  <w:style w:type="paragraph" w:styleId="ac">
    <w:name w:val="footer"/>
    <w:basedOn w:val="a"/>
    <w:link w:val="ad"/>
    <w:uiPriority w:val="99"/>
    <w:unhideWhenUsed/>
    <w:rsid w:val="00D002C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002CB"/>
  </w:style>
  <w:style w:type="table" w:customStyle="1" w:styleId="Lined">
    <w:name w:val="Lined"/>
    <w:basedOn w:val="a1"/>
    <w:uiPriority w:val="99"/>
    <w:rsid w:val="00D002CB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D002CB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D002CB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D002CB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D002CB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D002CB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D002CB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D00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D00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D00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D00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D00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D00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D00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D002CB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D002CB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D002CB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D002CB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D002CB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D002CB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D002CB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e">
    <w:name w:val="Hyperlink"/>
    <w:uiPriority w:val="99"/>
    <w:unhideWhenUsed/>
    <w:rsid w:val="00D002CB"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D002CB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D002CB"/>
    <w:rPr>
      <w:sz w:val="18"/>
    </w:rPr>
  </w:style>
  <w:style w:type="character" w:styleId="af1">
    <w:name w:val="footnote reference"/>
    <w:basedOn w:val="a0"/>
    <w:uiPriority w:val="99"/>
    <w:unhideWhenUsed/>
    <w:rsid w:val="00D002CB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D002CB"/>
    <w:pPr>
      <w:spacing w:after="57"/>
    </w:pPr>
  </w:style>
  <w:style w:type="paragraph" w:styleId="23">
    <w:name w:val="toc 2"/>
    <w:basedOn w:val="a"/>
    <w:next w:val="a"/>
    <w:uiPriority w:val="39"/>
    <w:unhideWhenUsed/>
    <w:rsid w:val="00D002CB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D002CB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D002CB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D002C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002C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002C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002C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002CB"/>
    <w:pPr>
      <w:spacing w:after="57"/>
      <w:ind w:left="2268"/>
    </w:pPr>
  </w:style>
  <w:style w:type="paragraph" w:styleId="af2">
    <w:name w:val="TOC Heading"/>
    <w:uiPriority w:val="39"/>
    <w:unhideWhenUsed/>
    <w:rsid w:val="00D002CB"/>
  </w:style>
  <w:style w:type="table" w:styleId="af3">
    <w:name w:val="Table Grid"/>
    <w:basedOn w:val="a1"/>
    <w:uiPriority w:val="39"/>
    <w:rsid w:val="00D002CB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rsid w:val="00D00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5">
    <w:name w:val="List Paragraph"/>
    <w:basedOn w:val="a"/>
    <w:uiPriority w:val="34"/>
    <w:qFormat/>
    <w:rsid w:val="00D002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002CB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B97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B979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26</cp:revision>
  <cp:lastPrinted>2025-04-30T07:10:00Z</cp:lastPrinted>
  <dcterms:created xsi:type="dcterms:W3CDTF">2021-03-25T06:30:00Z</dcterms:created>
  <dcterms:modified xsi:type="dcterms:W3CDTF">2025-05-01T11:52:00Z</dcterms:modified>
</cp:coreProperties>
</file>